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laptop dla seniora będzie najbardziej odpowiedni?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starszych przekonuje się do komputerów oraz smartfonów. Jakie urządzenie powinniśmy zatem wybrać jeśli chcielibyśmy je dać w prezencie seniorowi?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laptop dla seniora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urządzeń elektronicznych z roku na rok jest coraz większa. Urządzenia typu smartfon czy laptop to już nie tylko produkty, z których korzystają wyłącznie młodzi ludzie, którzy z technologią nie mają żadnych problemów. Obecnie coraz więcej osób starszych przekonuje się do tego typu urządzeń i chętnie z nich korzysta. Oczywiście, komputer, z którego korzysta nastolatek, a osoba starsza będzie znacznie się różnić. Zatem </w:t>
      </w:r>
      <w:r>
        <w:rPr>
          <w:rFonts w:ascii="calibri" w:hAnsi="calibri" w:eastAsia="calibri" w:cs="calibri"/>
          <w:sz w:val="24"/>
          <w:szCs w:val="24"/>
          <w:b/>
        </w:rPr>
        <w:t xml:space="preserve">jaki laptop dla seniora</w:t>
      </w:r>
      <w:r>
        <w:rPr>
          <w:rFonts w:ascii="calibri" w:hAnsi="calibri" w:eastAsia="calibri" w:cs="calibri"/>
          <w:sz w:val="24"/>
          <w:szCs w:val="24"/>
        </w:rPr>
        <w:t xml:space="preserve"> powinno się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laptop dla seniora — najważniejsze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planujemy zakup komputera przenośnego dla osoby starszej, musimy zwrócić uwagę na pewne aspekty, dzięki którym odpowiedź na pytanie,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laptop dla seniora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prostsza, użytkowanie urządzenia przez tę osobę będzie o wiele wygodniejsze. Najbardziej istotną rzeczą są wymiary komputera. Z racji, iż osoby starsze bardzo często mają gorszy wzrok, większy rozmiar ekranu (najlepiej powyżej 15 cali) będzie wskazany. Odpowiednio podświetlona klawiatura również się sprawdzi, gdyż seniorzy często nie znają ułożenia liter w systemie QWERTY. Kolejnym istotnym czynnikiem będzie bateria, która powinna być duża oraz wydajna.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komputer przenośny dla seniora?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mamy już odpowiedź na pytanie,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 laptop dla seniora</w:t>
      </w:r>
      <w:r>
        <w:rPr>
          <w:rFonts w:ascii="calibri" w:hAnsi="calibri" w:eastAsia="calibri" w:cs="calibri"/>
          <w:sz w:val="24"/>
          <w:szCs w:val="24"/>
        </w:rPr>
        <w:t xml:space="preserve"> wybrać, kolejnym krokiem jest znalezienie odpowiedniego sklepu komputerowego. Strona Komputery Markowe oferuje laptopy poleasingowe, które są po uprzednim czyszczeniu dysków oraz znajdują się w znakomitym stanie technicznym, dzięki czemu będą znakomitym wyborem jako komputer dla osoby starszej. Więcej informacji znajdziesz na stronie internetowej sklepu.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blog/91-laptop-dla-seniora-jak-go-wybr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2026-04-08T05:10:18+02:00</dcterms:created>
  <dcterms:modified xsi:type="dcterms:W3CDTF">2026-04-08T05:10:18+02:00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